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C08" w:rsidRDefault="00A6461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noProof/>
          <w:color w:val="252525"/>
          <w:spacing w:val="-2"/>
          <w:sz w:val="48"/>
          <w:szCs w:val="48"/>
          <w:lang w:val="ru-RU" w:eastAsia="ru-RU"/>
        </w:rPr>
        <w:drawing>
          <wp:inline distT="0" distB="0" distL="0" distR="0">
            <wp:extent cx="5732145" cy="7951284"/>
            <wp:effectExtent l="0" t="0" r="1905" b="0"/>
            <wp:docPr id="1" name="Рисунок 1" descr="C:\Users\Татьяна\Documents\Документы сканера\Титульники полож.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Документы сканера\Титульники полож.год пла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5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1F" w:rsidRDefault="00A6461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</w:p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  <w:r>
        <w:rPr>
          <w:b/>
          <w:bCs/>
          <w:color w:val="252525"/>
          <w:spacing w:val="-2"/>
          <w:sz w:val="48"/>
          <w:szCs w:val="48"/>
        </w:rPr>
        <w:t> 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ШКОЛЫ НА 2023/24 УЧЕБНЫЙ ГОД: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единое 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пространство, повысить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информационную безопасность </w:t>
      </w:r>
      <w:proofErr w:type="gramStart"/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, выстроить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новую систему профессиональной ориентации.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EF5230">
        <w:rPr>
          <w:lang w:val="ru-RU"/>
        </w:rPr>
        <w:br/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перед школой стоят следующие приоритетные задачи: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материально-технических и иных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реализации основных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программ, соответствующих ФОП;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единой образовательной среды и пространства;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компетенций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в вопросах применения ФОП;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 повышение грамотности обучающихся по вопросам информационной безопасности;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форм и методов обеспечения информационной безопасности обучающихся;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формирование у 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навыков законопослушного и ответственного поведения в цифровой среде;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развитие нормативно-правового обеспечения профориентационной деятельности;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повышение грамотности обучающихся по вопросам информационной безопасности;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организация и систематизация первичной профориентационной помощи;</w:t>
      </w:r>
    </w:p>
    <w:p w:rsidR="00D01D62" w:rsidRPr="00EF5230" w:rsidRDefault="00EF52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полноценного сотрудничества с социальными партнерами для разностороннего развития обучающихся;</w:t>
      </w:r>
    </w:p>
    <w:p w:rsidR="00D01D62" w:rsidRPr="00EF5230" w:rsidRDefault="00EF523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развитие представлений обучающихся о современном разнообразии профессий и специальностей, возможностях профессионального образования.</w:t>
      </w:r>
    </w:p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t>. ОБРАЗОВАТЕЛЬНАЯ И ВОСПИТАТЕЛЬНАЯ ДЕЯТЕЛЬНОСТЬ</w:t>
      </w:r>
    </w:p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F5230">
        <w:rPr>
          <w:b/>
          <w:bCs/>
          <w:color w:val="252525"/>
          <w:spacing w:val="-2"/>
          <w:sz w:val="42"/>
          <w:szCs w:val="42"/>
          <w:lang w:val="ru-RU"/>
        </w:rPr>
        <w:t>1.1.</w:t>
      </w:r>
      <w:r>
        <w:rPr>
          <w:b/>
          <w:bCs/>
          <w:color w:val="252525"/>
          <w:spacing w:val="-2"/>
          <w:sz w:val="42"/>
          <w:szCs w:val="42"/>
        </w:rPr>
        <w:t>  </w:t>
      </w:r>
      <w:r w:rsidRPr="00EF5230">
        <w:rPr>
          <w:b/>
          <w:bCs/>
          <w:color w:val="252525"/>
          <w:spacing w:val="-2"/>
          <w:sz w:val="42"/>
          <w:szCs w:val="42"/>
          <w:lang w:val="ru-RU"/>
        </w:rPr>
        <w:t>Реализация общего и дополнительного образования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и среднего общего образования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6"/>
        <w:gridCol w:w="1542"/>
        <w:gridCol w:w="2309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Назначить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сопровождение профессиональной ориентации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с градообразующими предприятиями соглашения по вопросам профориентации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ответственных специалистов по организации профориентационной работы из числа педагогических работников школы. Провести с ними инструктаж по организации и проведению профориентационной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сопровождение профессиональной ориентации обучающихся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специалистов по организации профориентационной работы пройти подготовку по программе дополнительного профессионального образования (повышения квалификации, не менее 36 часов)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по организации профориентационной работы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профориентационной работы с учетом возрастных и индивидуальных особенностей обучающихся учебных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по организации профориентационной работы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Наполнять информационно-образовательную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 и электронную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информационно-образовательную среду школы (далее – ИОС, ЭИОС) по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авторизированный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 образовательных отношений к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предоставление авторизированного доступа к ЭИОС школы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педагогическую деятельность работу с федеральными онлайн конструкторами, электронными конспектами уроков по всем учебным предметам, соответствующих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9C0C0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 педагогическими 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9C0C0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заместитель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Сформировать график оценочных процедур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урочных и внеурочных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 каждой учебной четвертью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по вопросам профориентации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 педагогических работников современные методы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индивидуальную работу с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Скомплектовать 1-х, 5-х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адаптацию обучающихся 1-х,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награждение 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февраль, март,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 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C87AA2" w:rsidRDefault="00C8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AA2" w:rsidRDefault="00C8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1.1.2. Реализация образовательных программ начального общего, основного 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0"/>
        <w:gridCol w:w="1939"/>
        <w:gridCol w:w="209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групповое взаимодействие подростков при посредничестве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и по необходимости обновить содержание рабочих программ в целях обучения детей и подростков вопросам:</w:t>
            </w:r>
          </w:p>
          <w:p w:rsidR="00D01D62" w:rsidRDefault="00EF523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 w:rsidR="00D01D62" w:rsidRPr="00EF5230" w:rsidRDefault="00EF523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встречи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молодыми лидерами в целях формирования у подростков представлений о социальной ответственности за деструктивные действия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Готовить списки обучающихся, которые в силу успешных результатов своей деятельности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 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внеурочных кружков, секций:</w:t>
            </w:r>
          </w:p>
          <w:p w:rsidR="00D01D62" w:rsidRDefault="00EF523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 w:rsidR="00D01D62" w:rsidRDefault="00EF523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экспертное и методическое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сопровождение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по вопросам воспитательной работы с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 способы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 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октября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мероприятия, посвященные Празднику Весны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 апреля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мая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 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Подготовка и организация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4"/>
        <w:gridCol w:w="2507"/>
        <w:gridCol w:w="2586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участников образовательных отношений об изменениях в нормативной правовой 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февраля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модератор официального сайта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1.1.4.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94"/>
        <w:gridCol w:w="1041"/>
        <w:gridCol w:w="2642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A646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 общеразвивающим программам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01D62" w:rsidRPr="009C0C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на официальном сайте школы вкладку «Дистанционное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дополнительным образовательным программам»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</w:tbl>
    <w:p w:rsidR="00D01D62" w:rsidRPr="00C87AA2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1.1.4. Охрана и укрепление здоровья </w:t>
      </w:r>
      <w:proofErr w:type="gramStart"/>
      <w:r w:rsidRPr="00C8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7"/>
        <w:gridCol w:w="1897"/>
        <w:gridCol w:w="2143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заявки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лагеря, заместитель директора по ВР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здоровьесберегающего образовательного процесса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объемам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разнообразное и качественное 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питьевой режим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растоновку мебели в соответствии с ростовыми и возрастными особенностями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нормами СанПиН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Лечебно-профилактическая работа</w:t>
            </w:r>
          </w:p>
        </w:tc>
      </w:tr>
      <w:tr w:rsidR="00D01D62" w:rsidRPr="009C0C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социально-психологическое тестирование обучающихся 7–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профилактический осмотр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кожные заболевания и педикулез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своевременную постановку профилактических прививок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обследования на раннее выявление туберкулеза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ФАП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профилактику травматизма среди обучающихся, учет и анализ всех случаев травм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профилактику близорукости (контроль ношения очков, правильное рассаживание обучающихся за ученическими столами, упражнения для глаз, использование офтальмотренажера)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работа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утреннюю гимнастику перед первым уроком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 здоровый 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 спортсмен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дни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 работа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материалы в уголке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и раздать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памятки 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Оформлять санитарные бюллетени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тематические выставки «Мы за здоровый образ жизни»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</w:tbl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F5230">
        <w:rPr>
          <w:b/>
          <w:bCs/>
          <w:color w:val="252525"/>
          <w:spacing w:val="-2"/>
          <w:sz w:val="42"/>
          <w:szCs w:val="42"/>
          <w:lang w:val="ru-RU"/>
        </w:rPr>
        <w:t xml:space="preserve">1.2. Работа с родителями (законными представителями) </w:t>
      </w:r>
      <w:proofErr w:type="gramStart"/>
      <w:r w:rsidRPr="00EF5230">
        <w:rPr>
          <w:b/>
          <w:bCs/>
          <w:color w:val="252525"/>
          <w:spacing w:val="-2"/>
          <w:sz w:val="42"/>
          <w:szCs w:val="42"/>
          <w:lang w:val="ru-RU"/>
        </w:rPr>
        <w:t>обучающихся</w:t>
      </w:r>
      <w:proofErr w:type="gramEnd"/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0"/>
        <w:gridCol w:w="2220"/>
        <w:gridCol w:w="214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кл.руководители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(о праве забирать ребенка из школы, о предоставлении горячего питания, мер социальной поддержки, зачислении в группу продленного дня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1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 обучающихся,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функционирования школы в условиях распространения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(через сайт и стенды школы, а также путем рассылки через родительские чаты)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позднее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чем за 1 рабочий день до открытия школы после каникул и других перерывов в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встречи с представителями администрации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Родительский мониторинг организации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питания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года (при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ответственный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питанию</w:t>
            </w:r>
          </w:p>
        </w:tc>
      </w:tr>
      <w:tr w:rsidR="00C87AA2" w:rsidTr="001A187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AA2" w:rsidRDefault="00C87AA2">
            <w:r w:rsidRPr="00DD136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AA2" w:rsidRDefault="00C87AA2">
            <w:r w:rsidRPr="00DD136A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AA2" w:rsidRDefault="00C87AA2">
            <w:r w:rsidRPr="00DD136A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A6461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</w:t>
            </w:r>
            <w:r w:rsidRPr="00EF5230">
              <w:rPr>
                <w:lang w:val="ru-RU"/>
              </w:rPr>
              <w:br/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обеспечении информационной безопасности детей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 «Возможности услуги "Родительский контроль"»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Учитель информатики, 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«Компьютерная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A6461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праздничных и воспитательных совместных с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совместных с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акций:</w:t>
            </w:r>
          </w:p>
          <w:p w:rsidR="00D01D62" w:rsidRDefault="00EF523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«Благоустройство школы»;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«Посади дерево»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Мониторинговые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 w:rsidR="00D01D62" w:rsidRDefault="00EF523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 w:rsidR="00D01D62" w:rsidRPr="00EF5230" w:rsidRDefault="00EF523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установки для вашего ребенка;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взаимодействия с работниками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 w:rsidR="00D01D62" w:rsidRDefault="00EF523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«Формирование основ культуры здоровья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коронавирусной инфекции»;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переходного возраста. Профилактика нервных срывов, утомляемости, курения и других вредных привычек» (для родителей обучающихся 7 – 9 классов);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материала:</w:t>
            </w:r>
          </w:p>
          <w:p w:rsidR="00D01D62" w:rsidRPr="00EF5230" w:rsidRDefault="00EF5230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профилактика детского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травматизма, правила безопасного поведения в школе и дома;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правила фото- и видеосъемки в школе;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стенды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</w:tbl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классных (в том </w:t>
      </w:r>
      <w:proofErr w:type="gramStart"/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proofErr w:type="gramEnd"/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параллельных) 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6"/>
        <w:gridCol w:w="1193"/>
        <w:gridCol w:w="372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работы школы за прошедший учебный год и основные направления учебно-воспитательной деятельности в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предстоящем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Успеваемость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D01D62" w:rsidRPr="00A6461F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 w:rsidRPr="00A6461F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1–4-классов, инспектор ГИБДД (по согласованию)</w:t>
            </w:r>
          </w:p>
        </w:tc>
      </w:tr>
      <w:tr w:rsidR="00D01D6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класс: «Адаптация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основной 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особенности.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D01D6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 и 11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D01D62" w:rsidRPr="00A6461F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пути их 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педагог-психолог</w:t>
            </w:r>
          </w:p>
        </w:tc>
      </w:tr>
      <w:tr w:rsidR="00D01D62" w:rsidRPr="00A6461F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9  классов</w:t>
            </w:r>
          </w:p>
        </w:tc>
      </w:tr>
      <w:tr w:rsidR="00D01D62" w:rsidRPr="00A6461F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 классы: «Профилактика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интернет-рисков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-го классов, педагог-психолог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класс: «Возрастные особенности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D01D62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D01D62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класс: «Профессиональное самоопределение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 классов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8–11 классы: «Социально-психологическое тестирование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й </w:t>
            </w:r>
            <w:r w:rsid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D01D62" w:rsidRPr="00A6461F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 классы: «Результаты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по итогам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и 11 классы: «Подготовка к ГИА и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 w:rsidRPr="00A6461F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Организационное собрание для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D01D6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содержания начального общего образования. УМК,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используемые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Методическая работа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3"/>
        <w:gridCol w:w="1710"/>
        <w:gridCol w:w="222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новинок методической 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федеральных основных общеобразовательных</w:t>
            </w:r>
            <w:r w:rsidRPr="00EF5230">
              <w:rPr>
                <w:lang w:val="ru-RU"/>
              </w:rPr>
              <w:br/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перечень вопросов, возникающих в процессе реализации ФОП для обсуждения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консультационных региональных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Сентябрь–октябрь, февраль–март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и пополнять банк эффективных педагогических практик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Знакомить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информационными и методическими материалами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актуальным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работа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направления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положения и сценарии мероприятий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Уточнить:</w:t>
            </w:r>
          </w:p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и 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6"/>
        <w:gridCol w:w="1961"/>
        <w:gridCol w:w="291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ВПР по программе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Последняя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самообследовании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обучающимися 9-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4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начало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6"/>
        <w:gridCol w:w="1297"/>
        <w:gridCol w:w="227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компетентности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условиях реализации ФОП: проблемы и решение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 и исследовательские виды деятельности обучающихся в индивидуальной и групповой формах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 система оценивания (портфолио)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метапредметных результатов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 УПРАВЛЕНЧЕСКАЯ ДЕЯТЕЛЬНОСТЬ</w:t>
      </w:r>
    </w:p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Организация деятельности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0"/>
        <w:gridCol w:w="1173"/>
        <w:gridCol w:w="232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аккредитационных показателей для общеобразовательных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работниками, в целях получения ими первой или высшей квалификационной категории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Подключиться или формировать самостоятельно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 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системный администратор, 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индивидуальные образовательные траектории работы с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показывающими низкое качество знаний по русскому языку, в целях снижения доли выпускников, не получивших допуск к ГИА, прошедших итоговое собеседование 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языка, заместитель директора по ВР</w:t>
            </w:r>
          </w:p>
        </w:tc>
      </w:tr>
    </w:tbl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План организационных мер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22"/>
        <w:gridCol w:w="1371"/>
        <w:gridCol w:w="218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школы во всероссийском онлайн-уроке, посвященном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Выпустить серию брошюр, посвященных педагогическим династиям, заслуженным и народным учителям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Присоединиться к Всероссийской акции среди обучающихся «Спасибо,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участие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Форуме классных руководителей и наставников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участие обучающихся 8–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 реализации проектов по популяризации педагогических профессий в рамках конкурсов «Большая перемена»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заседания организационного комитета по реализации Плана основных мероприятий школы, посвященных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 наставника и педагога, по необходимости корректировать план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педагога и наставника на информационном стенде и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школы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Доски почета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Контроль деятельности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7"/>
        <w:gridCol w:w="1312"/>
        <w:gridCol w:w="286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программе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НОО и ООП ООО, составленных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ООП ООО, составленных по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 и май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9C0C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 требованиям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1-9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 1-х классов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пособиями, разработка перспективного плана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календарно-тематического планирования требованиям ФГОС НОО, ООО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ООП НОО, ООП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методических объединений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обучающихся1–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ВПР,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9C0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 умений на занятиях урочной и внеурочной деятельности у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классов.</w:t>
            </w:r>
          </w:p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Р,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самообследования, заполнение табличной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самообследованию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  <w:r w:rsidR="00EF5230"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EF5230"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и метапредметных результатов обучающихся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 w:rsidRPr="009C0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D01D62" w:rsidRPr="009C0C08" w:rsidRDefault="00D01D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 w:rsidRPr="00A646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9"/>
        <w:gridCol w:w="2439"/>
        <w:gridCol w:w="2399"/>
      </w:tblGrid>
      <w:tr w:rsidR="00D01D62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ь–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мониторинг, июнь–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D01D62" w:rsidRPr="0053492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комиссий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D01D62" w:rsidRPr="0053492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формирования библиотечного фонда, в том числе обеспечения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доступа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01D62" w:rsidRPr="009C0C0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</w:t>
            </w:r>
          </w:p>
          <w:p w:rsidR="00C87AA2" w:rsidRPr="009C0C08" w:rsidRDefault="00C87AA2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6"/>
        <w:gridCol w:w="1562"/>
        <w:gridCol w:w="2389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D01D62" w:rsidRPr="009C0C08" w:rsidRDefault="00EF523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создать рабочую группу для подготовки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 мониторингу;</w:t>
            </w:r>
          </w:p>
          <w:p w:rsidR="00D01D62" w:rsidRPr="009C0C08" w:rsidRDefault="00EF523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D01D62" w:rsidRPr="009C0C08" w:rsidRDefault="00EF5230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9C0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школу к 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май–первая половина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3"/>
        <w:gridCol w:w="1829"/>
        <w:gridCol w:w="2155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01D62" w:rsidRPr="009C0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 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25"/>
        <w:gridCol w:w="1241"/>
        <w:gridCol w:w="2311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и более лет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назад</w:t>
            </w:r>
            <w:r w:rsidRPr="009C0C08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или скорректировать перспективный план повышения квалификации и профпереподготовки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об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работников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директор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7"/>
        <w:gridCol w:w="2044"/>
        <w:gridCol w:w="2256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 и периодические медицинские осмотры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охране труда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закупку наглядных материалов,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управляющий, специалист по охране труда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D01D62" w:rsidRPr="009C0C08" w:rsidRDefault="00EF5230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D01D62" w:rsidRPr="009C0C08" w:rsidRDefault="00EF5230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Нормотворчество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3"/>
        <w:gridCol w:w="2026"/>
        <w:gridCol w:w="268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 по охране труда для каждой должности и профессии работников, которые есть в штатном расписании школы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необходимости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</w:tbl>
    <w:p w:rsidR="00D01D62" w:rsidRPr="00C87AA2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4"/>
        <w:gridCol w:w="1089"/>
        <w:gridCol w:w="282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</w:tbl>
    <w:p w:rsidR="00D01D62" w:rsidRPr="009C0C08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C0C08">
        <w:rPr>
          <w:b/>
          <w:bCs/>
          <w:color w:val="252525"/>
          <w:spacing w:val="-2"/>
          <w:sz w:val="48"/>
          <w:szCs w:val="48"/>
          <w:lang w:val="ru-RU"/>
        </w:rPr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9C0C08">
        <w:rPr>
          <w:b/>
          <w:bCs/>
          <w:color w:val="252525"/>
          <w:spacing w:val="-2"/>
          <w:sz w:val="48"/>
          <w:szCs w:val="48"/>
          <w:lang w:val="ru-RU"/>
        </w:rPr>
        <w:t>. ХОЗЯЙСТВЕННАЯ ДЕЯТЕЛЬНОСТЬ И БЕЗОПАСНОСТЬ</w:t>
      </w:r>
    </w:p>
    <w:p w:rsidR="00D01D62" w:rsidRPr="009C0C08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C0C08">
        <w:rPr>
          <w:b/>
          <w:bCs/>
          <w:color w:val="252525"/>
          <w:spacing w:val="-2"/>
          <w:sz w:val="42"/>
          <w:szCs w:val="42"/>
          <w:lang w:val="ru-RU"/>
        </w:rPr>
        <w:t>3.1. Закупка и содержание материально-технической базы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Организационное обеспечение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3"/>
        <w:gridCol w:w="2090"/>
        <w:gridCol w:w="260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должностное лицо, ответственное за работу в системе мониторинга за оборотом товаров, подлежащих обязательной маркировке средствами идентификации «Честный знак» (далее – информационная система мониторинга)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программное обеспечение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заявление и подписать договор о регистрации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работу в информационной системе мониторинга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работу системы электронного документооборота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работу в информационной системе мониторинга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инвентаризационная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комиссия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Составить 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ЭОР, скомплектовать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C87A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в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</w:t>
            </w:r>
            <w:proofErr w:type="gramStart"/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ктябре и апреле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8"/>
        <w:gridCol w:w="1032"/>
        <w:gridCol w:w="229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контрактный управляющий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учебные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требованиям ФПУ)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</w:p>
          <w:p w:rsidR="00C87AA2" w:rsidRPr="009C0C08" w:rsidRDefault="00C87AA2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 w:rsidRPr="009C0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Доукомплектовать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и приобрести:</w:t>
            </w:r>
          </w:p>
          <w:p w:rsidR="00D01D62" w:rsidRPr="009C0C08" w:rsidRDefault="00EF5230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учебно-наглядные пособия, плакаты, стенды;</w:t>
            </w:r>
          </w:p>
          <w:p w:rsidR="00D01D62" w:rsidRDefault="00EF5230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для кабинетов технологии;</w:t>
            </w:r>
          </w:p>
          <w:p w:rsidR="00D01D62" w:rsidRPr="009C0C08" w:rsidRDefault="00EF5230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для компьютеров, цифровые образовательные 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 w:rsidP="00C87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 «Поставка символов государственной власти (гербов и флагов РФ), подставок напольных под флаги»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0"/>
        <w:gridCol w:w="1195"/>
        <w:gridCol w:w="1872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9C0C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D01D62" w:rsidRDefault="00EF523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D01D62" w:rsidRPr="009C0C08" w:rsidRDefault="00EF523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D01D62" w:rsidRDefault="00EF523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 w:rsidR="00D01D62" w:rsidRDefault="00EF5230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 w:rsidR="00D01D62" w:rsidRPr="009C0C08" w:rsidRDefault="00EF5230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высадку 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r w:rsidRPr="00C87AA2">
              <w:rPr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переоборудование площадки для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коммунальных  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C87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4"/>
        <w:gridCol w:w="1394"/>
        <w:gridCol w:w="2219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4"/>
        <w:gridCol w:w="1296"/>
        <w:gridCol w:w="318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53492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D01D62" w:rsidRPr="009C0C08" w:rsidRDefault="00EF523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общеобразовательной организации;</w:t>
            </w:r>
          </w:p>
          <w:p w:rsidR="00D01D62" w:rsidRPr="009C0C08" w:rsidRDefault="00EF523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капитальному ремонту периметрального ограждения;</w:t>
            </w:r>
          </w:p>
          <w:p w:rsidR="00D01D62" w:rsidRPr="009C0C08" w:rsidRDefault="00EF5230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обучение работников школы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руководители структурных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подразделений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закрытие на время образовательного процесса всех входных гру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D01D62" w:rsidRPr="005349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проведение мероприятий по обеспечению антитеррористической защищенности,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 w:rsidRPr="005349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EF5230"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проведение мероприятий по обеспечению антитеррористической защищенности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обслуживание здания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технических средств;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53492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ответственных работников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5"/>
        <w:gridCol w:w="2138"/>
        <w:gridCol w:w="301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53492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9C0C08">
              <w:rPr>
                <w:lang w:val="ru-RU"/>
              </w:rPr>
              <w:br/>
            </w:r>
            <w:r w:rsidRPr="009C0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EF5230"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 w:rsidRPr="0053492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специалист по пожарной безопасности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вентиляционные камеры;</w:t>
            </w:r>
            <w:r w:rsidRPr="009C0C08">
              <w:rPr>
                <w:lang w:val="ru-RU"/>
              </w:rPr>
              <w:br/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циклоны;</w:t>
            </w:r>
            <w:r w:rsidRPr="009C0C08">
              <w:rPr>
                <w:lang w:val="ru-RU"/>
              </w:rPr>
              <w:br/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фильтры;</w:t>
            </w:r>
            <w:r w:rsidRPr="009C0C08">
              <w:rPr>
                <w:lang w:val="ru-RU"/>
              </w:rPr>
              <w:br/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EF5230"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покрывало для изоляции очага возгорания – нет ли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проект электроснабжения и щитовое оборудование здания школы на возможность установить устройства защиты от дугового пробоя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инженер-электрик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монтаж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электромонтажники с группой по электробезопасности не ниже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</w:p>
        </w:tc>
      </w:tr>
      <w:tr w:rsidR="00D01D62" w:rsidRPr="009C0C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техническое облуживание, ремонт и замену устройств защиты от дугового пробоя в электроустановках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 w:rsidRPr="00A646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EF5230"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EF5230"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 w:rsidR="00D01D62" w:rsidRPr="009C0C08" w:rsidRDefault="00EF523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 устройства в воздуховодах – заслонки, шиберы, клапаны и др.;</w:t>
            </w:r>
          </w:p>
          <w:p w:rsidR="00D01D62" w:rsidRPr="009C0C08" w:rsidRDefault="00EF523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D01D62" w:rsidRPr="009C0C08" w:rsidRDefault="00EF5230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9C0C08">
              <w:rPr>
                <w:lang w:val="ru-RU"/>
              </w:rPr>
              <w:br/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Инженерно–технические противопожарные мероприятия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Демонтировать (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на распашные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D01D62" w:rsidRPr="0053492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планов </w:t>
            </w: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D01D62" w:rsidRPr="00C87AA2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3.2.3. Ограничительные мероприятия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из-за коронавируса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3"/>
        <w:gridCol w:w="1966"/>
        <w:gridCol w:w="207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D62" w:rsidRPr="009C0C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на полгода запас:</w:t>
            </w:r>
          </w:p>
          <w:p w:rsidR="00D01D62" w:rsidRDefault="00EF5230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D01D62" w:rsidRDefault="00EF5230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 средств;</w:t>
            </w:r>
          </w:p>
          <w:p w:rsidR="00D01D62" w:rsidRDefault="00EF5230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 антисептиков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 w:rsidP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управляющий, </w:t>
            </w:r>
            <w:r w:rsidR="00C87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D01D62" w:rsidRPr="009C0C08" w:rsidRDefault="00EF5230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в течение 2023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 в течение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течение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D01D62" w:rsidRPr="009C0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измерение температуры обучающимся,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ежедневно утром при входе в здание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охране труда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еженедельно по понедельникам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условия для гигиенической обработки рук с применением кожных антисептиков при входе в школу, помещения для приема пищи, санитарные узлы и туалетные </w:t>
            </w: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комнаты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2023 года – 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Следить за качеством и соблюдением порядка проведения:</w:t>
            </w:r>
          </w:p>
          <w:p w:rsidR="00D01D62" w:rsidRDefault="00EF5230">
            <w:pPr>
              <w:numPr>
                <w:ilvl w:val="0"/>
                <w:numId w:val="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 уборки и дезинфекции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87AA2" w:rsidRDefault="00C87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 уборки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 снятии ограничительных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D62" w:rsidRPr="005349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участников образовательных отношений о снятии ограничений:</w:t>
            </w:r>
          </w:p>
          <w:p w:rsidR="00D01D62" w:rsidRPr="009C0C08" w:rsidRDefault="00EF5230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сведения</w:t>
            </w:r>
            <w:proofErr w:type="gramEnd"/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официальном сайте и информационном стенде школы;</w:t>
            </w:r>
          </w:p>
          <w:p w:rsidR="00D01D62" w:rsidRDefault="00EF5230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классные часы;</w:t>
            </w:r>
          </w:p>
          <w:p w:rsidR="00D01D62" w:rsidRPr="009C0C08" w:rsidRDefault="00EF5230">
            <w:pPr>
              <w:numPr>
                <w:ilvl w:val="0"/>
                <w:numId w:val="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разослать объявление в родительские чаты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9C0C08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0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</w:tbl>
    <w:p w:rsidR="00D01D62" w:rsidRPr="00534928" w:rsidRDefault="00D01D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01D62" w:rsidRPr="005349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17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32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57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C6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56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162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10C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846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1A2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E57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0D5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734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4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266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6905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864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0274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942C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EE06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E45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3E11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E54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7C23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F128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193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287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656F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320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070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AB7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B60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830A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A6A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F97E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603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DF7D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EF6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922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1"/>
  </w:num>
  <w:num w:numId="3">
    <w:abstractNumId w:val="34"/>
  </w:num>
  <w:num w:numId="4">
    <w:abstractNumId w:val="33"/>
  </w:num>
  <w:num w:numId="5">
    <w:abstractNumId w:val="20"/>
  </w:num>
  <w:num w:numId="6">
    <w:abstractNumId w:val="25"/>
  </w:num>
  <w:num w:numId="7">
    <w:abstractNumId w:val="12"/>
  </w:num>
  <w:num w:numId="8">
    <w:abstractNumId w:val="15"/>
  </w:num>
  <w:num w:numId="9">
    <w:abstractNumId w:val="5"/>
  </w:num>
  <w:num w:numId="10">
    <w:abstractNumId w:val="26"/>
  </w:num>
  <w:num w:numId="11">
    <w:abstractNumId w:val="21"/>
  </w:num>
  <w:num w:numId="12">
    <w:abstractNumId w:val="24"/>
  </w:num>
  <w:num w:numId="13">
    <w:abstractNumId w:val="19"/>
  </w:num>
  <w:num w:numId="14">
    <w:abstractNumId w:val="7"/>
  </w:num>
  <w:num w:numId="15">
    <w:abstractNumId w:val="8"/>
  </w:num>
  <w:num w:numId="16">
    <w:abstractNumId w:val="35"/>
  </w:num>
  <w:num w:numId="17">
    <w:abstractNumId w:val="29"/>
  </w:num>
  <w:num w:numId="18">
    <w:abstractNumId w:val="14"/>
  </w:num>
  <w:num w:numId="19">
    <w:abstractNumId w:val="16"/>
  </w:num>
  <w:num w:numId="20">
    <w:abstractNumId w:val="36"/>
  </w:num>
  <w:num w:numId="21">
    <w:abstractNumId w:val="13"/>
  </w:num>
  <w:num w:numId="22">
    <w:abstractNumId w:val="37"/>
  </w:num>
  <w:num w:numId="23">
    <w:abstractNumId w:val="2"/>
  </w:num>
  <w:num w:numId="24">
    <w:abstractNumId w:val="1"/>
  </w:num>
  <w:num w:numId="25">
    <w:abstractNumId w:val="27"/>
  </w:num>
  <w:num w:numId="26">
    <w:abstractNumId w:val="6"/>
  </w:num>
  <w:num w:numId="27">
    <w:abstractNumId w:val="3"/>
  </w:num>
  <w:num w:numId="28">
    <w:abstractNumId w:val="10"/>
  </w:num>
  <w:num w:numId="29">
    <w:abstractNumId w:val="32"/>
  </w:num>
  <w:num w:numId="30">
    <w:abstractNumId w:val="9"/>
  </w:num>
  <w:num w:numId="31">
    <w:abstractNumId w:val="38"/>
  </w:num>
  <w:num w:numId="32">
    <w:abstractNumId w:val="4"/>
  </w:num>
  <w:num w:numId="33">
    <w:abstractNumId w:val="30"/>
  </w:num>
  <w:num w:numId="34">
    <w:abstractNumId w:val="22"/>
  </w:num>
  <w:num w:numId="35">
    <w:abstractNumId w:val="23"/>
  </w:num>
  <w:num w:numId="36">
    <w:abstractNumId w:val="0"/>
  </w:num>
  <w:num w:numId="37">
    <w:abstractNumId w:val="17"/>
  </w:num>
  <w:num w:numId="38">
    <w:abstractNumId w:val="1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34928"/>
    <w:rsid w:val="005A05CE"/>
    <w:rsid w:val="00653AF6"/>
    <w:rsid w:val="009C0C08"/>
    <w:rsid w:val="00A6461F"/>
    <w:rsid w:val="00B73A5A"/>
    <w:rsid w:val="00C87AA2"/>
    <w:rsid w:val="00D01D62"/>
    <w:rsid w:val="00E438A1"/>
    <w:rsid w:val="00EF523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87AA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6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87AA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6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8241</Words>
  <Characters>46978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7</cp:revision>
  <dcterms:created xsi:type="dcterms:W3CDTF">2011-11-02T04:15:00Z</dcterms:created>
  <dcterms:modified xsi:type="dcterms:W3CDTF">2023-10-24T18:11:00Z</dcterms:modified>
</cp:coreProperties>
</file>